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504A37">
        <w:rPr>
          <w:rFonts w:asciiTheme="minorHAnsi" w:hAnsiTheme="minorHAnsi" w:cstheme="minorHAnsi"/>
          <w:sz w:val="22"/>
          <w:szCs w:val="22"/>
        </w:rPr>
        <w:t>22-02/11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504A37">
        <w:rPr>
          <w:rFonts w:asciiTheme="minorHAnsi" w:hAnsiTheme="minorHAnsi" w:cstheme="minorHAnsi"/>
          <w:sz w:val="22"/>
          <w:szCs w:val="22"/>
        </w:rPr>
        <w:t>6</w:t>
      </w:r>
      <w:r w:rsidR="00A27159">
        <w:rPr>
          <w:rFonts w:asciiTheme="minorHAnsi" w:hAnsiTheme="minorHAnsi" w:cstheme="minorHAnsi"/>
          <w:sz w:val="22"/>
          <w:szCs w:val="22"/>
        </w:rPr>
        <w:t>.10</w:t>
      </w:r>
      <w:r w:rsidR="00051149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504A37">
        <w:rPr>
          <w:rFonts w:asciiTheme="minorHAnsi" w:hAnsiTheme="minorHAnsi" w:cstheme="minorHAnsi"/>
          <w:sz w:val="22"/>
          <w:szCs w:val="22"/>
        </w:rPr>
        <w:t xml:space="preserve">učitelja edukatora </w:t>
      </w:r>
      <w:proofErr w:type="spellStart"/>
      <w:r w:rsidR="00504A37">
        <w:rPr>
          <w:rFonts w:asciiTheme="minorHAnsi" w:hAnsiTheme="minorHAnsi" w:cstheme="minorHAnsi"/>
          <w:sz w:val="22"/>
          <w:szCs w:val="22"/>
        </w:rPr>
        <w:t>rehabilitatora</w:t>
      </w:r>
      <w:proofErr w:type="spellEnd"/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0E0D21">
        <w:rPr>
          <w:rFonts w:asciiTheme="minorHAnsi" w:hAnsiTheme="minorHAnsi" w:cstheme="minorHAnsi"/>
          <w:sz w:val="22"/>
          <w:szCs w:val="22"/>
        </w:rPr>
        <w:t>puno, neodređeno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0D21">
        <w:rPr>
          <w:rFonts w:asciiTheme="minorHAnsi" w:hAnsiTheme="minorHAnsi" w:cstheme="minorHAnsi"/>
          <w:sz w:val="22"/>
          <w:szCs w:val="22"/>
        </w:rPr>
        <w:t xml:space="preserve">radno </w:t>
      </w:r>
      <w:r>
        <w:rPr>
          <w:rFonts w:asciiTheme="minorHAnsi" w:hAnsiTheme="minorHAnsi" w:cstheme="minorHAnsi"/>
          <w:sz w:val="22"/>
          <w:szCs w:val="22"/>
        </w:rPr>
        <w:t>vrijeme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504A37">
        <w:rPr>
          <w:rFonts w:asciiTheme="minorHAnsi" w:hAnsiTheme="minorHAnsi" w:cstheme="minorHAnsi"/>
          <w:sz w:val="22"/>
          <w:szCs w:val="22"/>
        </w:rPr>
        <w:t>26</w:t>
      </w:r>
      <w:r w:rsidR="00A27159">
        <w:rPr>
          <w:rFonts w:asciiTheme="minorHAnsi" w:hAnsiTheme="minorHAnsi" w:cstheme="minorHAnsi"/>
          <w:sz w:val="22"/>
          <w:szCs w:val="22"/>
        </w:rPr>
        <w:t>. rujna</w:t>
      </w:r>
      <w:r w:rsidR="00051149">
        <w:rPr>
          <w:rFonts w:asciiTheme="minorHAnsi" w:hAnsiTheme="minorHAnsi" w:cstheme="minorHAnsi"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A27159">
        <w:rPr>
          <w:rFonts w:asciiTheme="minorHAnsi" w:hAnsiTheme="minorHAnsi" w:cstheme="minorHAnsi"/>
          <w:b/>
          <w:sz w:val="22"/>
          <w:szCs w:val="22"/>
        </w:rPr>
        <w:t>11. listopada</w:t>
      </w:r>
      <w:r w:rsidR="0005114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504A37">
        <w:rPr>
          <w:rFonts w:asciiTheme="minorHAnsi" w:hAnsiTheme="minorHAnsi" w:cstheme="minorHAnsi"/>
          <w:b/>
          <w:sz w:val="22"/>
          <w:szCs w:val="22"/>
        </w:rPr>
        <w:t>12.30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</w:t>
      </w:r>
      <w:r w:rsidR="000E0D21">
        <w:rPr>
          <w:rFonts w:asciiTheme="minorHAnsi" w:hAnsiTheme="minorHAnsi" w:cstheme="minorHAnsi"/>
          <w:sz w:val="22"/>
          <w:szCs w:val="22"/>
        </w:rPr>
        <w:t xml:space="preserve">formalne uvjete i </w:t>
      </w:r>
      <w:r w:rsidR="00D42844">
        <w:rPr>
          <w:rFonts w:asciiTheme="minorHAnsi" w:hAnsiTheme="minorHAnsi" w:cstheme="minorHAnsi"/>
          <w:sz w:val="22"/>
          <w:szCs w:val="22"/>
        </w:rPr>
        <w:t>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</w:t>
      </w:r>
      <w:r w:rsidR="000E0D21">
        <w:rPr>
          <w:rFonts w:asciiTheme="minorHAnsi" w:hAnsiTheme="minorHAnsi" w:cstheme="minorHAnsi"/>
          <w:sz w:val="22"/>
          <w:szCs w:val="22"/>
        </w:rPr>
        <w:t>Pravilnika o radu Osnovne škole Bedenica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119"/>
        <w:gridCol w:w="4252"/>
      </w:tblGrid>
      <w:tr w:rsidR="00A27159" w:rsidRPr="0075234A" w:rsidTr="000E0D21">
        <w:tc>
          <w:tcPr>
            <w:tcW w:w="1211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119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4252" w:type="dxa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A27159" w:rsidRPr="0075234A" w:rsidTr="000E0D21">
        <w:tc>
          <w:tcPr>
            <w:tcW w:w="1211" w:type="dxa"/>
            <w:shd w:val="clear" w:color="auto" w:fill="auto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27159" w:rsidRDefault="00504A3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Mandić, Angelina</w:t>
            </w:r>
          </w:p>
        </w:tc>
        <w:tc>
          <w:tcPr>
            <w:tcW w:w="4252" w:type="dxa"/>
          </w:tcPr>
          <w:p w:rsidR="000E0D21" w:rsidRDefault="00504A3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profesor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rehabilitator</w:t>
            </w:r>
            <w:proofErr w:type="spellEnd"/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0E0D21" w:rsidRDefault="00504A37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osnovnoškolskom i srednjoškolskom odgoju i obrazovanju učenika s teškoćama u razvoju („Narodne novine“ br. 24/2015)</w:t>
      </w:r>
    </w:p>
    <w:p w:rsidR="00504A37" w:rsidRDefault="00504A37" w:rsidP="00504A3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Smjernice za rad s učenicima s teškoćama (</w:t>
      </w:r>
      <w:hyperlink r:id="rId6" w:history="1">
        <w:r w:rsidRPr="00B55AD6">
          <w:rPr>
            <w:rStyle w:val="Hiperveza"/>
            <w:rFonts w:asciiTheme="minorHAnsi" w:hAnsiTheme="minorHAnsi" w:cstheme="minorHAnsi"/>
            <w:sz w:val="22"/>
            <w:szCs w:val="22"/>
          </w:rPr>
          <w:t>https://mzo.gov.hr/vijesti/smjernice-za-rad-s-ucenicima-s-teskocama/4450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04A37" w:rsidRDefault="00504A37" w:rsidP="00504A3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načinima, postupcima i elementima vrednovanja učenika u osnovnoj i srednjoj školi („Narodne novine“ br. 112/2010 i 82/2019)</w:t>
      </w:r>
      <w:bookmarkStart w:id="0" w:name="_GoBack"/>
      <w:bookmarkEnd w:id="0"/>
    </w:p>
    <w:p w:rsidR="00A27159" w:rsidRPr="00A27159" w:rsidRDefault="00A27159" w:rsidP="00A27159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E0D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0E0D21"/>
    <w:rsid w:val="002019B4"/>
    <w:rsid w:val="002C7B67"/>
    <w:rsid w:val="0037707C"/>
    <w:rsid w:val="004842D6"/>
    <w:rsid w:val="004E19C1"/>
    <w:rsid w:val="00504A37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27159"/>
    <w:rsid w:val="00AC4F54"/>
    <w:rsid w:val="00AF7AA5"/>
    <w:rsid w:val="00D42844"/>
    <w:rsid w:val="00DE0A0C"/>
    <w:rsid w:val="00E54A89"/>
    <w:rsid w:val="00E74E07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9B4C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smjernice-za-rad-s-ucenicima-s-teskocama/4450" TargetMode="Externa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2022-10-06T07:27:00Z</dcterms:created>
  <dcterms:modified xsi:type="dcterms:W3CDTF">2022-10-06T07:27:00Z</dcterms:modified>
</cp:coreProperties>
</file>