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DA" w:rsidRDefault="00824EF9">
      <w:r>
        <w:t>Draga Franciska uz zadatke koje si već dobila i nadam se da ih rješavaš odradite i likovnu kulturu iz današnjeg dokumenta za rad 2. razreda.</w:t>
      </w:r>
    </w:p>
    <w:p w:rsidR="00824EF9" w:rsidRDefault="00824EF9">
      <w:r>
        <w:t>Pošaljite mi dosadašnje zadatke i Franciskin rad.</w:t>
      </w:r>
      <w:bookmarkStart w:id="0" w:name="_GoBack"/>
      <w:bookmarkEnd w:id="0"/>
    </w:p>
    <w:sectPr w:rsidR="008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9"/>
    <w:rsid w:val="00824EF9"/>
    <w:rsid w:val="00E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2E82"/>
  <w15:chartTrackingRefBased/>
  <w15:docId w15:val="{BACD8153-8472-4D55-B3A9-2DB8B17F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2020-05-14T08:21:00Z</dcterms:created>
  <dcterms:modified xsi:type="dcterms:W3CDTF">2020-05-14T08:24:00Z</dcterms:modified>
</cp:coreProperties>
</file>