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6"/>
          <w:szCs w:val="26"/>
          <w:u w:val="none"/>
          <w:shd w:fill="auto" w:val="clear"/>
          <w:vertAlign w:val="baseline"/>
          <w:rtl w:val="0"/>
        </w:rPr>
        <w:t xml:space="preserve">HRVATSKI JEZIK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contextualSpacing w:val="0"/>
        <w:rPr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Književnost: Kapljica s Plitvica, Nada Iveljić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shd w:fill="ffffff" w:val="clear"/>
        <w:spacing w:after="0" w:before="0" w:line="240" w:lineRule="auto"/>
        <w:ind w:left="1440" w:hanging="360"/>
        <w:contextualSpacing w:val="0"/>
        <w:rPr>
          <w:color w:val="212529"/>
        </w:rPr>
      </w:pPr>
      <w:hyperlink r:id="rId6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Složi rečenicu i pogodi pojam</w:t>
        </w:r>
      </w:hyperlink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shd w:fill="ffffff" w:val="clear"/>
        <w:spacing w:after="0" w:before="0" w:line="240" w:lineRule="auto"/>
        <w:ind w:left="1440" w:hanging="360"/>
        <w:contextualSpacing w:val="0"/>
        <w:rPr>
          <w:color w:val="0563c1"/>
          <w:u w:val="single"/>
        </w:rPr>
      </w:pP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Priča</w:t>
        </w:r>
      </w:hyperlink>
      <w:r w:rsidDel="00000000" w:rsidR="00000000" w:rsidRPr="00000000">
        <w:fldChar w:fldCharType="begin"/>
        <w:instrText xml:space="preserve"> HYPERLINK "https://view.genial.ly/5e8a2babd5aa510e32ca3ae1"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hd w:fill="ffffff" w:val="clear"/>
        <w:spacing w:after="280" w:before="0" w:line="240" w:lineRule="auto"/>
        <w:ind w:left="1440" w:hanging="360"/>
        <w:contextualSpacing w:val="0"/>
        <w:rPr>
          <w:color w:val="0563c1"/>
          <w:u w:val="single"/>
        </w:rPr>
      </w:pPr>
      <w:r w:rsidDel="00000000" w:rsidR="00000000" w:rsidRPr="00000000">
        <w:fldChar w:fldCharType="end"/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Kviz</w:t>
        </w:r>
      </w:hyperlink>
      <w:r w:rsidDel="00000000" w:rsidR="00000000" w:rsidRPr="00000000">
        <w:fldChar w:fldCharType="begin"/>
        <w:instrText xml:space="preserve"> HYPERLINK "https://view.genial.ly/5e8b8fe5ff6c270e09d45186"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6"/>
          <w:szCs w:val="26"/>
          <w:u w:val="none"/>
          <w:shd w:fill="auto" w:val="clear"/>
          <w:vertAlign w:val="baseline"/>
          <w:rtl w:val="0"/>
        </w:rPr>
        <w:t xml:space="preserve">PRIRODA I DRUŠTVO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before="280" w:line="240" w:lineRule="auto"/>
        <w:ind w:left="720" w:hanging="360"/>
        <w:contextualSpacing w:val="0"/>
        <w:rPr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Prirodne posebnosti Republike Hrvatske: Parkovi prirode primorskih i gorskih krajeva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280" w:before="0" w:line="240" w:lineRule="auto"/>
        <w:ind w:left="720" w:hanging="360"/>
        <w:contextualSpacing w:val="0"/>
        <w:rPr>
          <w:b w:val="1"/>
          <w:color w:val="212529"/>
        </w:rPr>
      </w:pPr>
      <w:hyperlink r:id="rId9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kviz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b w:val="1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sz w:val="24"/>
          <w:szCs w:val="24"/>
          <w:rtl w:val="0"/>
        </w:rPr>
        <w:t xml:space="preserve">MATEMATIKA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Pisano dijeljenje višeznamenkastoga broja dvoznamenkastim brojem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80" w:before="280" w:line="240" w:lineRule="auto"/>
        <w:ind w:left="720" w:hanging="360"/>
        <w:contextualSpacing w:val="0"/>
        <w:rPr>
          <w:color w:val="0563c1"/>
          <w:u w:val="single"/>
        </w:rPr>
      </w:pPr>
      <w:hyperlink r:id="rId10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Zadatci</w:t>
        </w:r>
      </w:hyperlink>
      <w:r w:rsidDel="00000000" w:rsidR="00000000" w:rsidRPr="00000000">
        <w:fldChar w:fldCharType="begin"/>
        <w:instrText xml:space="preserve"> HYPERLINK "https://view.genial.ly/5e8af673ba81d90dfb63bd30/game-pisano-dijeljenje2"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00" w:before="0" w:line="240" w:lineRule="auto"/>
        <w:contextualSpacing w:val="0"/>
        <w:rPr>
          <w:rFonts w:ascii="Arial" w:cs="Arial" w:eastAsia="Arial" w:hAnsi="Arial"/>
          <w:b w:val="1"/>
          <w:color w:val="212529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4B5E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D1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 w:val="1"/>
    <w:rsid w:val="00FD7E3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 w:val="1"/>
    <w:rsid w:val="00FD7E36"/>
    <w:rPr>
      <w:b w:val="1"/>
      <w:bCs w:val="1"/>
    </w:rPr>
  </w:style>
  <w:style w:type="character" w:styleId="normaltextrun" w:customStyle="1">
    <w:name w:val="normaltextrun"/>
    <w:basedOn w:val="DefaultParagraphFont"/>
    <w:rsid w:val="00FD7E3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iew.genial.ly/5e8af673ba81d90dfb63bd30/game-pisano-dijeljenje2" TargetMode="External"/><Relationship Id="rId9" Type="http://schemas.openxmlformats.org/officeDocument/2006/relationships/hyperlink" Target="https://view.genial.ly/5e8c2e83ff6c270e09d68c9a?fbclid=IwAR3KatM3DxeNzXcDCVPtL1LXPd9uKT0gNz7TputsvQhBMy8SR_XKjvJPRF8" TargetMode="External"/><Relationship Id="rId5" Type="http://schemas.openxmlformats.org/officeDocument/2006/relationships/styles" Target="styles.xml"/><Relationship Id="rId6" Type="http://schemas.openxmlformats.org/officeDocument/2006/relationships/hyperlink" Target="https://wordwall.net/hr/embed/7aba4865d4374bf994ef495cf40f859e?themeId=3&amp;templateId=72" TargetMode="External"/><Relationship Id="rId7" Type="http://schemas.openxmlformats.org/officeDocument/2006/relationships/hyperlink" Target="https://view.genial.ly/5e8a2babd5aa510e32ca3ae1" TargetMode="External"/><Relationship Id="rId8" Type="http://schemas.openxmlformats.org/officeDocument/2006/relationships/hyperlink" Target="https://view.genial.ly/5e8b8fe5ff6c270e09d45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