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451890">
      <w:r>
        <w:t>Srijeda, 13. 5. 2020.</w:t>
      </w:r>
    </w:p>
    <w:p w:rsidR="00451890" w:rsidRPr="006061CA" w:rsidRDefault="00750FEB" w:rsidP="00606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</w:pPr>
      <w:r w:rsidRPr="006061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hr-HR"/>
        </w:rPr>
        <w:t>HRVATSKI JEZIK</w:t>
      </w:r>
    </w:p>
    <w:p w:rsidR="00750FEB" w:rsidRPr="001D7687" w:rsidRDefault="00750FEB">
      <w:pPr>
        <w:rPr>
          <w:sz w:val="24"/>
          <w:szCs w:val="24"/>
        </w:rPr>
      </w:pPr>
      <w:r w:rsidRPr="001D7687">
        <w:rPr>
          <w:b/>
          <w:color w:val="C50BA2"/>
          <w:sz w:val="24"/>
          <w:szCs w:val="24"/>
        </w:rPr>
        <w:t>Veliko početno slovo</w:t>
      </w:r>
      <w:r w:rsidRPr="001D7687">
        <w:rPr>
          <w:color w:val="7030A0"/>
          <w:sz w:val="24"/>
          <w:szCs w:val="24"/>
        </w:rPr>
        <w:t xml:space="preserve"> </w:t>
      </w:r>
      <w:r w:rsidRPr="001D7687">
        <w:rPr>
          <w:sz w:val="24"/>
          <w:szCs w:val="24"/>
        </w:rPr>
        <w:t>– ponavljanje</w:t>
      </w:r>
    </w:p>
    <w:p w:rsidR="001D7796" w:rsidRPr="001D7687" w:rsidRDefault="001D7796">
      <w:pPr>
        <w:rPr>
          <w:color w:val="4472C4" w:themeColor="accent5"/>
          <w:sz w:val="24"/>
          <w:szCs w:val="24"/>
        </w:rPr>
      </w:pPr>
      <w:r w:rsidRPr="001D7687">
        <w:rPr>
          <w:i/>
          <w:color w:val="4472C4" w:themeColor="accent5"/>
          <w:sz w:val="24"/>
          <w:szCs w:val="24"/>
        </w:rPr>
        <w:t>Prepiši pr</w:t>
      </w:r>
      <w:r w:rsidR="003C5C97" w:rsidRPr="001D7687">
        <w:rPr>
          <w:i/>
          <w:color w:val="4472C4" w:themeColor="accent5"/>
          <w:sz w:val="24"/>
          <w:szCs w:val="24"/>
        </w:rPr>
        <w:t>imjere u bilježnicu, obilježene</w:t>
      </w:r>
      <w:r w:rsidRPr="001D7687">
        <w:rPr>
          <w:i/>
          <w:color w:val="4472C4" w:themeColor="accent5"/>
          <w:sz w:val="24"/>
          <w:szCs w:val="24"/>
        </w:rPr>
        <w:t xml:space="preserve"> rednim brojevima.</w:t>
      </w:r>
    </w:p>
    <w:p w:rsidR="00750FEB" w:rsidRPr="001D7687" w:rsidRDefault="00750FEB" w:rsidP="00750FE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D7687">
        <w:rPr>
          <w:b/>
          <w:bCs/>
          <w:sz w:val="24"/>
          <w:szCs w:val="24"/>
        </w:rPr>
        <w:t>na početku rečenice</w:t>
      </w:r>
    </w:p>
    <w:p w:rsidR="00750FEB" w:rsidRPr="001D7687" w:rsidRDefault="00750FEB" w:rsidP="003C5C9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D7687">
        <w:rPr>
          <w:sz w:val="24"/>
          <w:szCs w:val="24"/>
        </w:rPr>
        <w:t>Danas je srijeda.</w:t>
      </w:r>
    </w:p>
    <w:p w:rsidR="00750FEB" w:rsidRPr="001D7687" w:rsidRDefault="00750FEB" w:rsidP="00750FE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D7687">
        <w:rPr>
          <w:b/>
          <w:bCs/>
          <w:sz w:val="24"/>
          <w:szCs w:val="24"/>
        </w:rPr>
        <w:t>u vlastitim imenima i prezimenima</w:t>
      </w:r>
    </w:p>
    <w:p w:rsidR="00750FEB" w:rsidRPr="001D7687" w:rsidRDefault="00750FEB" w:rsidP="003C5C9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D7687">
        <w:rPr>
          <w:sz w:val="24"/>
          <w:szCs w:val="24"/>
        </w:rPr>
        <w:t>Petar Perić</w:t>
      </w:r>
    </w:p>
    <w:p w:rsidR="00750FEB" w:rsidRPr="001D7687" w:rsidRDefault="00750FEB" w:rsidP="00750FE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D7687">
        <w:rPr>
          <w:b/>
          <w:bCs/>
          <w:sz w:val="24"/>
          <w:szCs w:val="24"/>
        </w:rPr>
        <w:t>u imenima naselja (grada, sela)</w:t>
      </w:r>
    </w:p>
    <w:p w:rsidR="00750FEB" w:rsidRPr="001D7687" w:rsidRDefault="00750FEB" w:rsidP="003C5C9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D7687">
        <w:rPr>
          <w:sz w:val="24"/>
          <w:szCs w:val="24"/>
        </w:rPr>
        <w:t>Velika Gorica</w:t>
      </w:r>
      <w:r w:rsidR="00BF418C" w:rsidRPr="001D7687">
        <w:rPr>
          <w:sz w:val="24"/>
          <w:szCs w:val="24"/>
        </w:rPr>
        <w:t xml:space="preserve">, </w:t>
      </w:r>
      <w:r w:rsidRPr="001D7687">
        <w:rPr>
          <w:sz w:val="24"/>
          <w:szCs w:val="24"/>
        </w:rPr>
        <w:t>Severin na Kupi</w:t>
      </w:r>
      <w:r w:rsidR="00BF418C" w:rsidRPr="001D7687">
        <w:rPr>
          <w:sz w:val="24"/>
          <w:szCs w:val="24"/>
        </w:rPr>
        <w:t xml:space="preserve">, </w:t>
      </w:r>
      <w:r w:rsidRPr="001D7687">
        <w:rPr>
          <w:sz w:val="24"/>
          <w:szCs w:val="24"/>
        </w:rPr>
        <w:t>Sveti Petar u Šumi</w:t>
      </w:r>
      <w:r w:rsidR="00BF418C" w:rsidRPr="001D7687">
        <w:rPr>
          <w:sz w:val="24"/>
          <w:szCs w:val="24"/>
        </w:rPr>
        <w:t xml:space="preserve">, </w:t>
      </w:r>
      <w:r w:rsidRPr="001D7687">
        <w:rPr>
          <w:sz w:val="24"/>
          <w:szCs w:val="24"/>
        </w:rPr>
        <w:t>Sveti Martin na Muri</w:t>
      </w:r>
      <w:r w:rsidRPr="001D7687">
        <w:rPr>
          <w:sz w:val="24"/>
          <w:szCs w:val="24"/>
        </w:rPr>
        <w:tab/>
        <w:t xml:space="preserve">  </w:t>
      </w:r>
    </w:p>
    <w:p w:rsidR="00BF418C" w:rsidRPr="001D7687" w:rsidRDefault="00BF418C" w:rsidP="00BF418C">
      <w:pPr>
        <w:pStyle w:val="Odlomakpopisa"/>
        <w:rPr>
          <w:sz w:val="24"/>
          <w:szCs w:val="24"/>
        </w:rPr>
      </w:pPr>
      <w:r w:rsidRPr="001D7687">
        <w:rPr>
          <w:sz w:val="24"/>
          <w:szCs w:val="24"/>
        </w:rPr>
        <w:br/>
      </w:r>
      <w:r w:rsidRPr="001D7687">
        <w:rPr>
          <w:b/>
          <w:bCs/>
          <w:color w:val="C00000"/>
          <w:sz w:val="24"/>
          <w:szCs w:val="24"/>
        </w:rPr>
        <w:t xml:space="preserve">Sve riječi u imenu naselja pišemo velikim početnim slovom osim riječi </w:t>
      </w:r>
      <w:r w:rsidRPr="001D7687">
        <w:rPr>
          <w:b/>
          <w:bCs/>
          <w:i/>
          <w:iCs/>
          <w:color w:val="C00000"/>
          <w:sz w:val="24"/>
          <w:szCs w:val="24"/>
        </w:rPr>
        <w:t>na</w:t>
      </w:r>
      <w:r w:rsidRPr="001D7687">
        <w:rPr>
          <w:b/>
          <w:bCs/>
          <w:color w:val="C00000"/>
          <w:sz w:val="24"/>
          <w:szCs w:val="24"/>
        </w:rPr>
        <w:t xml:space="preserve">, </w:t>
      </w:r>
      <w:r w:rsidRPr="001D7687">
        <w:rPr>
          <w:b/>
          <w:bCs/>
          <w:i/>
          <w:iCs/>
          <w:color w:val="C00000"/>
          <w:sz w:val="24"/>
          <w:szCs w:val="24"/>
        </w:rPr>
        <w:t>u</w:t>
      </w:r>
      <w:r w:rsidRPr="001D7687">
        <w:rPr>
          <w:b/>
          <w:bCs/>
          <w:color w:val="C00000"/>
          <w:sz w:val="24"/>
          <w:szCs w:val="24"/>
        </w:rPr>
        <w:t xml:space="preserve">, </w:t>
      </w:r>
      <w:r w:rsidRPr="001D7687">
        <w:rPr>
          <w:b/>
          <w:bCs/>
          <w:i/>
          <w:iCs/>
          <w:color w:val="C00000"/>
          <w:sz w:val="24"/>
          <w:szCs w:val="24"/>
        </w:rPr>
        <w:t>i</w:t>
      </w:r>
      <w:r w:rsidRPr="001D7687">
        <w:rPr>
          <w:b/>
          <w:bCs/>
          <w:color w:val="C00000"/>
          <w:sz w:val="24"/>
          <w:szCs w:val="24"/>
        </w:rPr>
        <w:t xml:space="preserve">, </w:t>
      </w:r>
      <w:r w:rsidRPr="001D7687">
        <w:rPr>
          <w:b/>
          <w:bCs/>
          <w:i/>
          <w:iCs/>
          <w:color w:val="C00000"/>
          <w:sz w:val="24"/>
          <w:szCs w:val="24"/>
        </w:rPr>
        <w:t>pod</w:t>
      </w:r>
      <w:r w:rsidRPr="001D7687">
        <w:rPr>
          <w:b/>
          <w:bCs/>
          <w:color w:val="C00000"/>
          <w:sz w:val="24"/>
          <w:szCs w:val="24"/>
        </w:rPr>
        <w:t xml:space="preserve"> i njima slične. Te se riječi u imenima naselja pišu malim slovom.</w:t>
      </w:r>
      <w:r w:rsidRPr="001D7687">
        <w:rPr>
          <w:b/>
          <w:bCs/>
          <w:color w:val="C00000"/>
          <w:sz w:val="24"/>
          <w:szCs w:val="24"/>
        </w:rPr>
        <w:br/>
      </w:r>
    </w:p>
    <w:p w:rsidR="00750FEB" w:rsidRPr="001D7687" w:rsidRDefault="00BF418C" w:rsidP="00BF418C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D7687">
        <w:rPr>
          <w:b/>
          <w:bCs/>
          <w:sz w:val="24"/>
          <w:szCs w:val="24"/>
        </w:rPr>
        <w:t>u imenima voda, gora, nebeskih tijela i ustanova</w:t>
      </w:r>
    </w:p>
    <w:p w:rsidR="00BF418C" w:rsidRPr="001D7687" w:rsidRDefault="00BF418C" w:rsidP="003C5C97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D7687">
        <w:rPr>
          <w:sz w:val="24"/>
          <w:szCs w:val="24"/>
        </w:rPr>
        <w:t>Jadransko more</w:t>
      </w:r>
      <w:r w:rsidRPr="001D7687">
        <w:rPr>
          <w:sz w:val="24"/>
          <w:szCs w:val="24"/>
        </w:rPr>
        <w:tab/>
      </w:r>
    </w:p>
    <w:p w:rsidR="00BF418C" w:rsidRPr="001D7687" w:rsidRDefault="00BF418C" w:rsidP="003C5C97">
      <w:pPr>
        <w:pStyle w:val="Odlomakpopisa"/>
        <w:ind w:left="1080"/>
        <w:rPr>
          <w:sz w:val="24"/>
          <w:szCs w:val="24"/>
        </w:rPr>
      </w:pPr>
      <w:r w:rsidRPr="001D7687">
        <w:rPr>
          <w:sz w:val="24"/>
          <w:szCs w:val="24"/>
        </w:rPr>
        <w:t>Osnovna škola dr. Ante Starčevića</w:t>
      </w:r>
    </w:p>
    <w:p w:rsidR="00BF418C" w:rsidRPr="001D7687" w:rsidRDefault="00BF418C" w:rsidP="003C5C97">
      <w:pPr>
        <w:pStyle w:val="Odlomakpopisa"/>
        <w:ind w:left="1080"/>
        <w:rPr>
          <w:sz w:val="24"/>
          <w:szCs w:val="24"/>
        </w:rPr>
      </w:pPr>
      <w:r w:rsidRPr="001D7687">
        <w:rPr>
          <w:sz w:val="24"/>
          <w:szCs w:val="24"/>
        </w:rPr>
        <w:t>Mliječna staza</w:t>
      </w:r>
    </w:p>
    <w:p w:rsidR="00BF418C" w:rsidRPr="001D7687" w:rsidRDefault="00BF418C" w:rsidP="003C5C97">
      <w:pPr>
        <w:pStyle w:val="Odlomakpopisa"/>
        <w:ind w:left="1080"/>
        <w:rPr>
          <w:sz w:val="24"/>
          <w:szCs w:val="24"/>
        </w:rPr>
      </w:pPr>
      <w:r w:rsidRPr="001D7687">
        <w:rPr>
          <w:sz w:val="24"/>
          <w:szCs w:val="24"/>
        </w:rPr>
        <w:t>Zagrebačka gora</w:t>
      </w:r>
    </w:p>
    <w:p w:rsidR="00BF418C" w:rsidRPr="001D7687" w:rsidRDefault="00BF418C" w:rsidP="00BF418C">
      <w:pPr>
        <w:pStyle w:val="Odlomakpopisa"/>
        <w:rPr>
          <w:color w:val="C00000"/>
          <w:sz w:val="24"/>
          <w:szCs w:val="24"/>
        </w:rPr>
      </w:pPr>
      <w:r w:rsidRPr="001D7687">
        <w:rPr>
          <w:sz w:val="24"/>
          <w:szCs w:val="24"/>
        </w:rPr>
        <w:br/>
      </w:r>
      <w:r w:rsidRPr="001D7687">
        <w:rPr>
          <w:b/>
          <w:bCs/>
          <w:color w:val="C00000"/>
          <w:sz w:val="24"/>
          <w:szCs w:val="24"/>
        </w:rPr>
        <w:t>U imenima voda, gora, nebeskih tijela i ustanova velikim početnim slovom piše se prva riječ i vlastito ime.</w:t>
      </w:r>
      <w:r w:rsidR="006061CA" w:rsidRPr="001D7687">
        <w:rPr>
          <w:b/>
          <w:bCs/>
          <w:color w:val="C00000"/>
          <w:sz w:val="24"/>
          <w:szCs w:val="24"/>
        </w:rPr>
        <w:br/>
      </w:r>
    </w:p>
    <w:p w:rsidR="00BF418C" w:rsidRPr="001D7687" w:rsidRDefault="006061CA" w:rsidP="00BF418C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D7687">
        <w:rPr>
          <w:b/>
          <w:sz w:val="24"/>
          <w:szCs w:val="24"/>
        </w:rPr>
        <w:t xml:space="preserve">Pisanje </w:t>
      </w:r>
      <w:r w:rsidRPr="001D7687">
        <w:rPr>
          <w:b/>
          <w:i/>
          <w:iCs/>
          <w:sz w:val="24"/>
          <w:szCs w:val="24"/>
        </w:rPr>
        <w:t xml:space="preserve">č </w:t>
      </w:r>
      <w:r w:rsidRPr="001D7687">
        <w:rPr>
          <w:b/>
          <w:sz w:val="24"/>
          <w:szCs w:val="24"/>
        </w:rPr>
        <w:t xml:space="preserve">i </w:t>
      </w:r>
      <w:r w:rsidRPr="001D7687">
        <w:rPr>
          <w:b/>
          <w:i/>
          <w:iCs/>
          <w:sz w:val="24"/>
          <w:szCs w:val="24"/>
        </w:rPr>
        <w:t>ć</w:t>
      </w:r>
      <w:r w:rsidRPr="001D7687">
        <w:rPr>
          <w:b/>
          <w:sz w:val="24"/>
          <w:szCs w:val="24"/>
        </w:rPr>
        <w:t xml:space="preserve"> u umanjenicama i uvećanicama</w:t>
      </w:r>
    </w:p>
    <w:p w:rsidR="006061CA" w:rsidRPr="001D7687" w:rsidRDefault="006061CA" w:rsidP="003C5C97">
      <w:pPr>
        <w:pStyle w:val="Odlomakpopisa"/>
        <w:numPr>
          <w:ilvl w:val="0"/>
          <w:numId w:val="3"/>
        </w:numPr>
        <w:rPr>
          <w:b/>
          <w:bCs/>
          <w:color w:val="FF0000"/>
          <w:sz w:val="24"/>
          <w:szCs w:val="24"/>
        </w:rPr>
      </w:pPr>
      <w:r w:rsidRPr="001D7687">
        <w:rPr>
          <w:b/>
          <w:sz w:val="24"/>
          <w:szCs w:val="24"/>
        </w:rPr>
        <w:t>leptir</w:t>
      </w:r>
      <w:r w:rsidRPr="001D7687">
        <w:rPr>
          <w:b/>
          <w:bCs/>
          <w:color w:val="FF0000"/>
          <w:sz w:val="24"/>
          <w:szCs w:val="24"/>
        </w:rPr>
        <w:t>ić</w:t>
      </w:r>
      <w:r w:rsidRPr="001D7687">
        <w:rPr>
          <w:b/>
          <w:sz w:val="24"/>
          <w:szCs w:val="24"/>
        </w:rPr>
        <w:tab/>
        <w:t xml:space="preserve">            prozor</w:t>
      </w:r>
      <w:r w:rsidRPr="001D7687">
        <w:rPr>
          <w:b/>
          <w:bCs/>
          <w:color w:val="FF0000"/>
          <w:sz w:val="24"/>
          <w:szCs w:val="24"/>
        </w:rPr>
        <w:t>čić</w:t>
      </w:r>
      <w:r w:rsidRPr="001D7687">
        <w:rPr>
          <w:b/>
          <w:sz w:val="24"/>
          <w:szCs w:val="24"/>
        </w:rPr>
        <w:tab/>
        <w:t xml:space="preserve">   gran</w:t>
      </w:r>
      <w:r w:rsidRPr="001D7687">
        <w:rPr>
          <w:b/>
          <w:bCs/>
          <w:color w:val="FF0000"/>
          <w:sz w:val="24"/>
          <w:szCs w:val="24"/>
        </w:rPr>
        <w:t>čica</w:t>
      </w:r>
      <w:r w:rsidRPr="001D7687">
        <w:rPr>
          <w:b/>
          <w:sz w:val="24"/>
          <w:szCs w:val="24"/>
        </w:rPr>
        <w:tab/>
        <w:t xml:space="preserve">             </w:t>
      </w:r>
      <w:proofErr w:type="spellStart"/>
      <w:r w:rsidRPr="001D7687">
        <w:rPr>
          <w:b/>
          <w:sz w:val="24"/>
          <w:szCs w:val="24"/>
        </w:rPr>
        <w:t>šešir</w:t>
      </w:r>
      <w:r w:rsidRPr="001D7687">
        <w:rPr>
          <w:b/>
          <w:bCs/>
          <w:color w:val="FF0000"/>
          <w:sz w:val="24"/>
          <w:szCs w:val="24"/>
        </w:rPr>
        <w:t>čina</w:t>
      </w:r>
      <w:proofErr w:type="spellEnd"/>
    </w:p>
    <w:p w:rsidR="006061CA" w:rsidRPr="001D7687" w:rsidRDefault="006061CA" w:rsidP="006061CA">
      <w:pPr>
        <w:pStyle w:val="Odlomakpopisa"/>
        <w:rPr>
          <w:b/>
          <w:bCs/>
          <w:color w:val="FF0000"/>
          <w:sz w:val="24"/>
          <w:szCs w:val="24"/>
        </w:rPr>
      </w:pPr>
    </w:p>
    <w:p w:rsidR="006061CA" w:rsidRPr="001D7687" w:rsidRDefault="006061CA" w:rsidP="006061C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D7687">
        <w:rPr>
          <w:b/>
          <w:sz w:val="24"/>
          <w:szCs w:val="24"/>
        </w:rPr>
        <w:t xml:space="preserve">Pisanje skupova </w:t>
      </w:r>
      <w:proofErr w:type="spellStart"/>
      <w:r w:rsidRPr="001D7687">
        <w:rPr>
          <w:b/>
          <w:i/>
          <w:iCs/>
          <w:sz w:val="24"/>
          <w:szCs w:val="24"/>
        </w:rPr>
        <w:t>ije</w:t>
      </w:r>
      <w:proofErr w:type="spellEnd"/>
      <w:r w:rsidRPr="001D7687">
        <w:rPr>
          <w:b/>
          <w:i/>
          <w:iCs/>
          <w:sz w:val="24"/>
          <w:szCs w:val="24"/>
        </w:rPr>
        <w:t xml:space="preserve"> </w:t>
      </w:r>
      <w:r w:rsidRPr="001D7687">
        <w:rPr>
          <w:b/>
          <w:sz w:val="24"/>
          <w:szCs w:val="24"/>
        </w:rPr>
        <w:t xml:space="preserve">i </w:t>
      </w:r>
      <w:r w:rsidRPr="001D7687">
        <w:rPr>
          <w:b/>
          <w:i/>
          <w:iCs/>
          <w:sz w:val="24"/>
          <w:szCs w:val="24"/>
        </w:rPr>
        <w:t xml:space="preserve">je </w:t>
      </w:r>
      <w:r w:rsidRPr="001D7687">
        <w:rPr>
          <w:b/>
          <w:sz w:val="24"/>
          <w:szCs w:val="24"/>
        </w:rPr>
        <w:t>u umanjenicama i uvećanicama</w:t>
      </w:r>
    </w:p>
    <w:p w:rsidR="006061CA" w:rsidRPr="001D7687" w:rsidRDefault="006061CA" w:rsidP="003C5C97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1D7687">
        <w:rPr>
          <w:b/>
          <w:sz w:val="24"/>
          <w:szCs w:val="24"/>
        </w:rPr>
        <w:t>cv</w:t>
      </w:r>
      <w:r w:rsidRPr="001D7687">
        <w:rPr>
          <w:b/>
          <w:bCs/>
          <w:color w:val="FF0000"/>
          <w:sz w:val="24"/>
          <w:szCs w:val="24"/>
        </w:rPr>
        <w:t>ije</w:t>
      </w:r>
      <w:r w:rsidRPr="001D7687">
        <w:rPr>
          <w:b/>
          <w:sz w:val="24"/>
          <w:szCs w:val="24"/>
        </w:rPr>
        <w:t>t – cv</w:t>
      </w:r>
      <w:r w:rsidRPr="001D7687">
        <w:rPr>
          <w:b/>
          <w:bCs/>
          <w:color w:val="FF0000"/>
          <w:sz w:val="24"/>
          <w:szCs w:val="24"/>
        </w:rPr>
        <w:t>je</w:t>
      </w:r>
      <w:r w:rsidRPr="001D7687">
        <w:rPr>
          <w:b/>
          <w:sz w:val="24"/>
          <w:szCs w:val="24"/>
        </w:rPr>
        <w:t>tić – cv</w:t>
      </w:r>
      <w:r w:rsidRPr="001D7687">
        <w:rPr>
          <w:b/>
          <w:bCs/>
          <w:color w:val="FF0000"/>
          <w:sz w:val="24"/>
          <w:szCs w:val="24"/>
        </w:rPr>
        <w:t>je</w:t>
      </w:r>
      <w:r w:rsidRPr="001D7687">
        <w:rPr>
          <w:b/>
          <w:sz w:val="24"/>
          <w:szCs w:val="24"/>
        </w:rPr>
        <w:t>tina</w:t>
      </w:r>
    </w:p>
    <w:p w:rsidR="006061CA" w:rsidRPr="001D7687" w:rsidRDefault="006061CA" w:rsidP="006061CA">
      <w:pPr>
        <w:pStyle w:val="Odlomakpopisa"/>
        <w:rPr>
          <w:b/>
          <w:sz w:val="24"/>
          <w:szCs w:val="24"/>
        </w:rPr>
      </w:pPr>
    </w:p>
    <w:p w:rsidR="006061CA" w:rsidRPr="001D7687" w:rsidRDefault="006061CA" w:rsidP="006061CA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1D7687">
        <w:rPr>
          <w:b/>
          <w:sz w:val="24"/>
          <w:szCs w:val="24"/>
        </w:rPr>
        <w:t>Pisanje kratica</w:t>
      </w:r>
    </w:p>
    <w:p w:rsidR="006061CA" w:rsidRPr="001D7687" w:rsidRDefault="001D7796" w:rsidP="006061CA">
      <w:pPr>
        <w:pStyle w:val="Odlomakpopisa"/>
        <w:rPr>
          <w:sz w:val="24"/>
          <w:szCs w:val="24"/>
        </w:rPr>
      </w:pPr>
      <w:r w:rsidRPr="001D7687">
        <w:rPr>
          <w:sz w:val="24"/>
          <w:szCs w:val="24"/>
        </w:rPr>
        <w:t xml:space="preserve">- prouči 161. str. u </w:t>
      </w:r>
      <w:proofErr w:type="spellStart"/>
      <w:r w:rsidRPr="001D7687">
        <w:rPr>
          <w:sz w:val="24"/>
          <w:szCs w:val="24"/>
        </w:rPr>
        <w:t>čitanci</w:t>
      </w:r>
      <w:proofErr w:type="spellEnd"/>
    </w:p>
    <w:p w:rsidR="001D7796" w:rsidRPr="001D7687" w:rsidRDefault="001D7796" w:rsidP="006061CA">
      <w:pPr>
        <w:pStyle w:val="Odlomakpopisa"/>
        <w:rPr>
          <w:sz w:val="24"/>
          <w:szCs w:val="24"/>
        </w:rPr>
      </w:pPr>
    </w:p>
    <w:p w:rsidR="001D7796" w:rsidRPr="001D7687" w:rsidRDefault="001D7796" w:rsidP="001D7796">
      <w:pPr>
        <w:pStyle w:val="Odlomakpopisa"/>
        <w:ind w:left="0"/>
        <w:rPr>
          <w:color w:val="0070C0"/>
          <w:sz w:val="24"/>
          <w:szCs w:val="24"/>
        </w:rPr>
      </w:pPr>
      <w:r w:rsidRPr="001D7687">
        <w:rPr>
          <w:color w:val="0070C0"/>
          <w:sz w:val="24"/>
          <w:szCs w:val="24"/>
        </w:rPr>
        <w:t xml:space="preserve">Riješi RB, str. </w:t>
      </w:r>
      <w:r w:rsidR="003C5C97" w:rsidRPr="001D7687">
        <w:rPr>
          <w:color w:val="0070C0"/>
          <w:sz w:val="24"/>
          <w:szCs w:val="24"/>
        </w:rPr>
        <w:t xml:space="preserve">92., </w:t>
      </w:r>
      <w:r w:rsidRPr="001D7687">
        <w:rPr>
          <w:color w:val="0070C0"/>
          <w:sz w:val="24"/>
          <w:szCs w:val="24"/>
        </w:rPr>
        <w:t>109. i 110.</w:t>
      </w:r>
    </w:p>
    <w:p w:rsidR="001D7796" w:rsidRPr="001D7687" w:rsidRDefault="001D7796" w:rsidP="001D7796">
      <w:pPr>
        <w:pStyle w:val="Odlomakpopisa"/>
        <w:ind w:left="0"/>
        <w:rPr>
          <w:sz w:val="24"/>
          <w:szCs w:val="24"/>
        </w:rPr>
      </w:pPr>
      <w:r w:rsidRPr="001D7687">
        <w:rPr>
          <w:sz w:val="24"/>
          <w:szCs w:val="24"/>
        </w:rPr>
        <w:t>- fotografirati</w:t>
      </w:r>
    </w:p>
    <w:p w:rsidR="006061CA" w:rsidRPr="006061CA" w:rsidRDefault="006061CA" w:rsidP="006061CA">
      <w:pPr>
        <w:pStyle w:val="Odlomakpopisa"/>
        <w:rPr>
          <w:b/>
        </w:rPr>
      </w:pPr>
    </w:p>
    <w:p w:rsidR="00750FEB" w:rsidRDefault="00750FEB"/>
    <w:p w:rsidR="001D7687" w:rsidRDefault="001D7687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687" w:rsidRDefault="001D7687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687" w:rsidRDefault="001D7687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1890" w:rsidRPr="00523F21" w:rsidRDefault="00451890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3F2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  <w:r w:rsidRPr="006061C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  <w:t>MATEMATIKA</w:t>
      </w:r>
      <w:r w:rsidRPr="006061CA">
        <w:rPr>
          <w:rFonts w:ascii="Times New Roman" w:eastAsia="Times New Roman" w:hAnsi="Times New Roman" w:cs="Times New Roman"/>
          <w:color w:val="002060"/>
          <w:sz w:val="24"/>
          <w:szCs w:val="24"/>
          <w:lang w:eastAsia="hr-HR"/>
        </w:rPr>
        <w:t> </w:t>
      </w:r>
    </w:p>
    <w:p w:rsidR="00451890" w:rsidRDefault="00451890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Pr="00523F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rtanje kruga i kružnice šestarom – obrada </w:t>
      </w:r>
    </w:p>
    <w:p w:rsidR="00D80D78" w:rsidRDefault="00D80D78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D7687" w:rsidRDefault="001D7687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7687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BDAAA52" wp14:editId="5FDA64FC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687" w:rsidRDefault="001D7687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1890" w:rsidRDefault="00451890" w:rsidP="0045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67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Napiši u geometrijsku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bilježnicu naslov i datum.</w:t>
      </w:r>
    </w:p>
    <w:p w:rsidR="001D7687" w:rsidRPr="001D7687" w:rsidRDefault="00451890" w:rsidP="0045189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D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Otvorite udžbenik na 124. str., riješite zadatak ZNAM, a zatim dobro prouči tekst u ljubičastom polju: </w:t>
      </w:r>
      <w:r w:rsidRPr="00581D7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Kako crtamo kružnicu?</w:t>
      </w:r>
      <w:r w:rsidR="001D768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br/>
      </w:r>
    </w:p>
    <w:p w:rsidR="00451890" w:rsidRDefault="00451890" w:rsidP="0045189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D71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Slijedi upute i nacrtaj nekoliko kružnica šestarom.</w:t>
      </w:r>
    </w:p>
    <w:p w:rsidR="001D7687" w:rsidRDefault="001D7687" w:rsidP="001D7687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7687">
        <w:rPr>
          <w:rFonts w:ascii="Times New Roman" w:eastAsia="Times New Roman" w:hAnsi="Times New Roman" w:cs="Times New Roman"/>
          <w:sz w:val="24"/>
          <w:szCs w:val="24"/>
          <w:lang w:eastAsia="hr-HR"/>
        </w:rPr>
        <w:t>Nacrtajte polumjer i promjer nacrtane kružnice.</w:t>
      </w:r>
    </w:p>
    <w:p w:rsidR="00D337C5" w:rsidRDefault="00D337C5" w:rsidP="001D7687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Video: </w:t>
      </w:r>
      <w:hyperlink r:id="rId6" w:history="1">
        <w:r w:rsidRPr="004100A3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https://www.e-sfera.hr/dodatni-digitalni-sadrzaji/fef0f388-0209-4a9a-8ad1-28273336be28/</w:t>
        </w:r>
      </w:hyperlink>
    </w:p>
    <w:p w:rsidR="00D337C5" w:rsidRDefault="00D337C5" w:rsidP="001D7687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687" w:rsidRDefault="001D7687" w:rsidP="001D7687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7687" w:rsidRPr="00581D71" w:rsidRDefault="001D7687" w:rsidP="001D768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Riješite 125. str.</w:t>
      </w:r>
      <w:r w:rsidR="00D337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udžbeniku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fotografirati</w:t>
      </w:r>
    </w:p>
    <w:p w:rsidR="00451890" w:rsidRDefault="001D7687">
      <w:r>
        <w:t>Provjerimo</w:t>
      </w:r>
    </w:p>
    <w:p w:rsidR="001D7687" w:rsidRDefault="001D7687">
      <w:pPr>
        <w:rPr>
          <w:rStyle w:val="Hiperveza"/>
        </w:rPr>
      </w:pPr>
      <w:r>
        <w:t xml:space="preserve">Kviz: </w:t>
      </w:r>
      <w:hyperlink r:id="rId7" w:history="1">
        <w:r w:rsidRPr="001D7687">
          <w:rPr>
            <w:rStyle w:val="Hiperveza"/>
          </w:rPr>
          <w:t>https://wordwall.net/hr/resource/1937721</w:t>
        </w:r>
      </w:hyperlink>
    </w:p>
    <w:p w:rsidR="00F13261" w:rsidRDefault="00F13261">
      <w:pPr>
        <w:rPr>
          <w:rStyle w:val="Hiperveza"/>
        </w:rPr>
      </w:pPr>
    </w:p>
    <w:p w:rsidR="009750DF" w:rsidRDefault="009750DF" w:rsidP="00F13261">
      <w:pPr>
        <w:pStyle w:val="StandardWeb"/>
        <w:rPr>
          <w:rStyle w:val="Naglaeno"/>
          <w:color w:val="002060"/>
        </w:rPr>
      </w:pPr>
    </w:p>
    <w:p w:rsidR="00F13261" w:rsidRPr="00F13261" w:rsidRDefault="00F13261" w:rsidP="00F13261">
      <w:pPr>
        <w:pStyle w:val="StandardWeb"/>
        <w:rPr>
          <w:color w:val="002060"/>
        </w:rPr>
      </w:pPr>
      <w:bookmarkStart w:id="0" w:name="_GoBack"/>
      <w:bookmarkEnd w:id="0"/>
      <w:r w:rsidRPr="00F13261">
        <w:rPr>
          <w:rStyle w:val="Naglaeno"/>
          <w:color w:val="002060"/>
        </w:rPr>
        <w:lastRenderedPageBreak/>
        <w:t>PRIRODA I DRUŠTVO </w:t>
      </w:r>
    </w:p>
    <w:p w:rsidR="00F13261" w:rsidRDefault="00F13261" w:rsidP="00F1326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Moj zavičaj u prošlosti (kulturno – povijesni spomenici zavičaja) – običaji/nematerijalna baština – ponavljanje </w:t>
      </w:r>
    </w:p>
    <w:p w:rsidR="00F13261" w:rsidRDefault="009750DF" w:rsidP="00F8721B">
      <w:pPr>
        <w:numPr>
          <w:ilvl w:val="1"/>
          <w:numId w:val="4"/>
        </w:numPr>
        <w:spacing w:before="100" w:beforeAutospacing="1" w:after="100" w:afterAutospacing="1" w:line="240" w:lineRule="auto"/>
      </w:pPr>
      <w:hyperlink r:id="rId8" w:tgtFrame="_blank" w:history="1">
        <w:r w:rsidR="00F13261">
          <w:rPr>
            <w:rStyle w:val="Hiperveza"/>
          </w:rPr>
          <w:t>Nematerijalna baština RH</w:t>
        </w:r>
      </w:hyperlink>
      <w:r w:rsidR="00F13261">
        <w:t> </w:t>
      </w:r>
    </w:p>
    <w:sectPr w:rsidR="00F1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1A"/>
    <w:multiLevelType w:val="hybridMultilevel"/>
    <w:tmpl w:val="56E4E8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151C"/>
    <w:multiLevelType w:val="multilevel"/>
    <w:tmpl w:val="2CE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115C6"/>
    <w:multiLevelType w:val="hybridMultilevel"/>
    <w:tmpl w:val="AA7624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1ECF"/>
    <w:multiLevelType w:val="hybridMultilevel"/>
    <w:tmpl w:val="A7888752"/>
    <w:lvl w:ilvl="0" w:tplc="E3780C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90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D7687"/>
    <w:rsid w:val="001D7796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5C97"/>
    <w:rsid w:val="003C7554"/>
    <w:rsid w:val="003E62FB"/>
    <w:rsid w:val="003F04A3"/>
    <w:rsid w:val="004021BE"/>
    <w:rsid w:val="00426040"/>
    <w:rsid w:val="00431196"/>
    <w:rsid w:val="00446E64"/>
    <w:rsid w:val="00451890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1F49"/>
    <w:rsid w:val="0060430F"/>
    <w:rsid w:val="006061CA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0FEB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750DF"/>
    <w:rsid w:val="00982FB3"/>
    <w:rsid w:val="00991529"/>
    <w:rsid w:val="00992DF7"/>
    <w:rsid w:val="009A358D"/>
    <w:rsid w:val="009B34A7"/>
    <w:rsid w:val="009C4C38"/>
    <w:rsid w:val="009C7B2B"/>
    <w:rsid w:val="009D05A3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AD7EC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418C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37C5"/>
    <w:rsid w:val="00D37946"/>
    <w:rsid w:val="00D41134"/>
    <w:rsid w:val="00D5373F"/>
    <w:rsid w:val="00D7367B"/>
    <w:rsid w:val="00D80D78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13261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95E0-5AF5-49CB-BA95-CE86B28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189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F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D7687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F1326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D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scene/13142255120374824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937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fef0f388-0209-4a9a-8ad1-28273336be2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9</cp:revision>
  <dcterms:created xsi:type="dcterms:W3CDTF">2020-05-11T09:32:00Z</dcterms:created>
  <dcterms:modified xsi:type="dcterms:W3CDTF">2020-05-13T08:34:00Z</dcterms:modified>
</cp:coreProperties>
</file>