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5195"/>
      </w:tblGrid>
      <w:tr w:rsidR="006916BE" w:rsidRPr="00E946B9" w:rsidTr="00C72DBF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365F91"/>
              <w:right w:val="single" w:sz="4" w:space="0" w:color="auto"/>
            </w:tcBorders>
            <w:shd w:val="clear" w:color="auto" w:fill="B8CCE4"/>
            <w:vAlign w:val="center"/>
          </w:tcPr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IZVJEŠĆE O SAVJETOVANJU S JAVNOŠĆU</w:t>
            </w:r>
          </w:p>
          <w:p w:rsidR="006916BE" w:rsidRPr="00E946B9" w:rsidRDefault="00E946B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U POSTUPKU DONOŠENJA </w:t>
            </w:r>
            <w:r w:rsidR="00C72DBF">
              <w:rPr>
                <w:rFonts w:cstheme="minorHAnsi"/>
                <w:b/>
                <w:bCs/>
                <w:sz w:val="20"/>
                <w:szCs w:val="20"/>
              </w:rPr>
              <w:t>STATUTA OSNOVNE ŠKOLE BEDENICA</w:t>
            </w:r>
          </w:p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Nositelj izrade izvješća: </w:t>
            </w:r>
            <w:r w:rsidR="00E946B9" w:rsidRPr="00E946B9">
              <w:rPr>
                <w:rFonts w:cstheme="minorHAnsi"/>
                <w:b/>
                <w:bCs/>
                <w:sz w:val="20"/>
                <w:szCs w:val="20"/>
              </w:rPr>
              <w:t>Osnovna škola Bedenica</w:t>
            </w:r>
          </w:p>
          <w:p w:rsidR="006916BE" w:rsidRPr="00E946B9" w:rsidRDefault="00E946B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Bedenica</w:t>
            </w:r>
            <w:r w:rsidR="006916BE" w:rsidRPr="00E946B9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 w:rsidR="00C72DBF">
              <w:rPr>
                <w:rFonts w:cstheme="minorHAnsi"/>
                <w:b/>
                <w:bCs/>
                <w:sz w:val="20"/>
                <w:szCs w:val="20"/>
              </w:rPr>
              <w:t>15. siječnja 2019</w:t>
            </w:r>
            <w:r w:rsidR="006916BE" w:rsidRPr="00E946B9">
              <w:rPr>
                <w:rFonts w:cstheme="minorHAnsi"/>
                <w:b/>
                <w:bCs/>
                <w:sz w:val="20"/>
                <w:szCs w:val="20"/>
              </w:rPr>
              <w:t>. g.</w:t>
            </w:r>
          </w:p>
          <w:p w:rsidR="006916BE" w:rsidRPr="00E946B9" w:rsidRDefault="006916B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C72DBF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Statut Osnovne škole Bedenica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E946B9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Željka Dropučić, tajnik škole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:rsidR="006916BE" w:rsidRPr="00E946B9" w:rsidRDefault="00C72DBF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Usklađivanje odredaba Statuta s promjenama Zakona o odgoju i obrazovanju u osnovnoj i srednjoj školi</w:t>
            </w:r>
          </w:p>
        </w:tc>
      </w:tr>
      <w:tr w:rsidR="00C72DBF" w:rsidRPr="00E946B9" w:rsidTr="00C72DBF">
        <w:trPr>
          <w:trHeight w:val="957"/>
        </w:trPr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C72DBF" w:rsidRPr="00E946B9" w:rsidRDefault="00C72DBF" w:rsidP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Objava dokumenata za savjetovanje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vAlign w:val="center"/>
            <w:hideMark/>
          </w:tcPr>
          <w:p w:rsidR="00C72DBF" w:rsidRDefault="00C72DBF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C72DBF" w:rsidRPr="00E946B9" w:rsidRDefault="00C72DBF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 xml:space="preserve">http://os-bedenica.skole.hr/ </w:t>
            </w:r>
          </w:p>
          <w:p w:rsidR="00C72DBF" w:rsidRPr="00E946B9" w:rsidRDefault="00C72DBF" w:rsidP="00C72DBF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C72DBF" w:rsidRPr="00E946B9" w:rsidTr="009030AC">
        <w:trPr>
          <w:trHeight w:val="1020"/>
        </w:trPr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C72DBF" w:rsidRDefault="00C72DBF" w:rsidP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C72DBF" w:rsidRPr="00E946B9" w:rsidRDefault="00C72DBF" w:rsidP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C72DBF" w:rsidRPr="00E946B9" w:rsidRDefault="00C72DBF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95" w:type="dxa"/>
            <w:tcBorders>
              <w:left w:val="single" w:sz="4" w:space="0" w:color="365F91"/>
              <w:right w:val="single" w:sz="4" w:space="0" w:color="365F91"/>
            </w:tcBorders>
            <w:vAlign w:val="center"/>
          </w:tcPr>
          <w:p w:rsidR="00C72DBF" w:rsidRPr="00E946B9" w:rsidRDefault="00C72DBF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20.12.2018. do 10.1.2019.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Nije bilo mišljenja ni prijedloga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:rsidR="006916BE" w:rsidRPr="00E946B9" w:rsidRDefault="006916BE">
            <w:pPr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  <w:tr w:rsidR="006916BE" w:rsidRPr="00E946B9" w:rsidTr="00C72DBF">
        <w:tc>
          <w:tcPr>
            <w:tcW w:w="3867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6B9">
              <w:rPr>
                <w:rFonts w:cstheme="minorHAnsi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19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hideMark/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E946B9">
              <w:rPr>
                <w:rFonts w:cstheme="minorHAnsi"/>
                <w:bCs/>
                <w:sz w:val="20"/>
                <w:szCs w:val="20"/>
              </w:rPr>
              <w:t>-</w:t>
            </w:r>
          </w:p>
        </w:tc>
      </w:tr>
    </w:tbl>
    <w:p w:rsidR="006916BE" w:rsidRPr="00E946B9" w:rsidRDefault="006916BE" w:rsidP="006916BE">
      <w:pPr>
        <w:rPr>
          <w:rFonts w:eastAsia="Calibri" w:cstheme="minorHAnsi"/>
          <w:b/>
          <w:bCs/>
          <w:sz w:val="20"/>
          <w:szCs w:val="20"/>
          <w:lang w:eastAsia="en-US"/>
        </w:rPr>
      </w:pPr>
    </w:p>
    <w:p w:rsidR="006916BE" w:rsidRPr="00E946B9" w:rsidRDefault="006916BE" w:rsidP="006916BE">
      <w:pPr>
        <w:rPr>
          <w:rFonts w:eastAsia="Calibri" w:cstheme="minorHAnsi"/>
          <w:b/>
          <w:bCs/>
          <w:sz w:val="20"/>
          <w:szCs w:val="20"/>
          <w:lang w:eastAsia="en-US"/>
        </w:rPr>
      </w:pPr>
      <w:r w:rsidRPr="00E946B9">
        <w:rPr>
          <w:rFonts w:eastAsia="Calibri" w:cstheme="minorHAnsi"/>
          <w:b/>
          <w:bCs/>
          <w:sz w:val="20"/>
          <w:szCs w:val="20"/>
          <w:lang w:eastAsia="en-US"/>
        </w:rPr>
        <w:t>Prilog 1. Pregled prihvaćenih i neprihvaćenih primjedbi</w:t>
      </w:r>
    </w:p>
    <w:tbl>
      <w:tblPr>
        <w:tblW w:w="93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887"/>
        <w:gridCol w:w="1984"/>
        <w:gridCol w:w="2046"/>
        <w:gridCol w:w="2633"/>
      </w:tblGrid>
      <w:tr w:rsidR="006916BE" w:rsidRPr="00E946B9" w:rsidTr="006916BE">
        <w:tc>
          <w:tcPr>
            <w:tcW w:w="7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6916BE" w:rsidRPr="00E946B9" w:rsidRDefault="006916BE">
            <w:pPr>
              <w:spacing w:after="12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946B9">
              <w:rPr>
                <w:rFonts w:cstheme="minorHAnsi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916BE" w:rsidRPr="00E946B9" w:rsidTr="006916BE">
        <w:trPr>
          <w:trHeight w:val="567"/>
        </w:trPr>
        <w:tc>
          <w:tcPr>
            <w:tcW w:w="7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916BE" w:rsidRPr="00E946B9" w:rsidRDefault="006916BE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6916BE" w:rsidRPr="00E946B9" w:rsidRDefault="006916BE" w:rsidP="006916BE">
      <w:pPr>
        <w:rPr>
          <w:rFonts w:cstheme="minorHAnsi"/>
        </w:rPr>
      </w:pPr>
    </w:p>
    <w:p w:rsidR="00B0163C" w:rsidRPr="00E946B9" w:rsidRDefault="00B0163C">
      <w:pPr>
        <w:rPr>
          <w:rFonts w:cstheme="minorHAnsi"/>
        </w:rPr>
      </w:pPr>
      <w:bookmarkStart w:id="0" w:name="_GoBack"/>
      <w:bookmarkEnd w:id="0"/>
    </w:p>
    <w:sectPr w:rsidR="00B0163C" w:rsidRPr="00E9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BE"/>
    <w:rsid w:val="006916BE"/>
    <w:rsid w:val="0094088B"/>
    <w:rsid w:val="00B0163C"/>
    <w:rsid w:val="00C72DBF"/>
    <w:rsid w:val="00E9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AFD3A"/>
  <w15:docId w15:val="{0DB2BC1B-5067-41E5-BCD0-DC9204C5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6BE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Tajnistvo</cp:lastModifiedBy>
  <cp:revision>2</cp:revision>
  <dcterms:created xsi:type="dcterms:W3CDTF">2019-01-16T10:04:00Z</dcterms:created>
  <dcterms:modified xsi:type="dcterms:W3CDTF">2019-01-16T10:04:00Z</dcterms:modified>
</cp:coreProperties>
</file>